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/>
          <w:b/>
          <w:bCs/>
          <w:sz w:val="48"/>
          <w:szCs w:val="48"/>
        </w:rPr>
      </w:pPr>
      <w:r>
        <w:rPr>
          <w:rFonts w:ascii="仿宋_GB2312" w:hAnsi="仿宋_GB2312"/>
          <w:b/>
          <w:bCs/>
          <w:sz w:val="48"/>
          <w:szCs w:val="48"/>
        </w:rPr>
        <w:t>招 标</w:t>
      </w:r>
      <w:r>
        <w:rPr>
          <w:rFonts w:hint="eastAsia" w:ascii="仿宋_GB2312" w:hAnsi="仿宋_GB2312"/>
          <w:b/>
          <w:bCs/>
          <w:sz w:val="48"/>
          <w:szCs w:val="48"/>
        </w:rPr>
        <w:t>（重招）</w:t>
      </w:r>
      <w:bookmarkStart w:id="0" w:name="_GoBack"/>
      <w:bookmarkEnd w:id="0"/>
      <w:r>
        <w:rPr>
          <w:rFonts w:ascii="仿宋_GB2312" w:hAnsi="仿宋_GB2312"/>
          <w:b/>
          <w:bCs/>
          <w:sz w:val="48"/>
          <w:szCs w:val="48"/>
        </w:rPr>
        <w:t>公 告</w:t>
      </w:r>
    </w:p>
    <w:p>
      <w:pPr>
        <w:jc w:val="center"/>
        <w:rPr>
          <w:rFonts w:ascii="仿宋_GB2312" w:hAnsi="仿宋_GB2312"/>
          <w:b/>
          <w:bCs/>
          <w:sz w:val="48"/>
          <w:szCs w:val="48"/>
        </w:rPr>
      </w:pP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经市体育局同意，决定对绍兴市镜湖新区洋江西路899号奥体中心游泳馆内大堂约38平方米经营场地以竞（投）标方式向社会公开招募租赁经营者</w:t>
      </w:r>
      <w:r>
        <w:rPr>
          <w:rFonts w:hint="eastAsia" w:ascii="仿宋_GB2312" w:hAnsi="仿宋_GB2312"/>
          <w:sz w:val="28"/>
          <w:szCs w:val="28"/>
        </w:rPr>
        <w:t>（第一次重招）</w:t>
      </w:r>
      <w:r>
        <w:rPr>
          <w:rFonts w:ascii="仿宋_GB2312" w:hAnsi="仿宋_GB2312"/>
          <w:sz w:val="28"/>
          <w:szCs w:val="28"/>
        </w:rPr>
        <w:t>，现公告如下：</w:t>
      </w: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一、本次招标标的为洋江西路89</w:t>
      </w:r>
      <w:r>
        <w:rPr>
          <w:rFonts w:hint="eastAsia" w:ascii="仿宋_GB2312" w:hAnsi="仿宋_GB2312"/>
          <w:sz w:val="28"/>
          <w:szCs w:val="28"/>
        </w:rPr>
        <w:t>9</w:t>
      </w:r>
      <w:r>
        <w:rPr>
          <w:rFonts w:ascii="仿宋_GB2312" w:hAnsi="仿宋_GB2312"/>
          <w:sz w:val="28"/>
          <w:szCs w:val="28"/>
        </w:rPr>
        <w:t>号奥体中心游泳馆内大堂约38平方米经营场地租赁经营权（仅限于经营游泳衣裤、与游泳相关的附属用品、除热食外的食品饮料），租期两年，竞标底价为</w:t>
      </w:r>
      <w:r>
        <w:rPr>
          <w:rFonts w:hint="eastAsia" w:ascii="仿宋_GB2312" w:hAnsi="仿宋_GB2312"/>
          <w:sz w:val="28"/>
          <w:szCs w:val="28"/>
        </w:rPr>
        <w:t>36</w:t>
      </w:r>
      <w:r>
        <w:rPr>
          <w:rFonts w:ascii="仿宋_GB2312" w:hAnsi="仿宋_GB2312"/>
          <w:sz w:val="28"/>
          <w:szCs w:val="28"/>
        </w:rPr>
        <w:t>万元/年，参与竞（投）标者须交竞（投）标保证金3万元，第一年租金即为中标价，第二年租金递增5%。中标者须缴纳履约保证金（金额为中标价，两年后无息返还）。</w:t>
      </w: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二、报名时间：2018年</w:t>
      </w:r>
      <w:r>
        <w:rPr>
          <w:rFonts w:hint="eastAsia" w:ascii="仿宋_GB2312" w:hAnsi="仿宋_GB2312"/>
          <w:sz w:val="28"/>
          <w:szCs w:val="28"/>
        </w:rPr>
        <w:t>9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</w:rPr>
        <w:t>1</w:t>
      </w:r>
      <w:r>
        <w:rPr>
          <w:rFonts w:ascii="仿宋_GB2312" w:hAnsi="仿宋_GB2312"/>
          <w:sz w:val="28"/>
          <w:szCs w:val="28"/>
        </w:rPr>
        <w:t>日至9月</w:t>
      </w:r>
      <w:r>
        <w:rPr>
          <w:rFonts w:hint="eastAsia" w:ascii="仿宋_GB2312" w:hAnsi="仿宋_GB2312"/>
          <w:sz w:val="28"/>
          <w:szCs w:val="28"/>
        </w:rPr>
        <w:t>7</w:t>
      </w:r>
      <w:r>
        <w:rPr>
          <w:rFonts w:ascii="仿宋_GB2312" w:hAnsi="仿宋_GB2312"/>
          <w:sz w:val="28"/>
          <w:szCs w:val="28"/>
        </w:rPr>
        <w:t>日工作时间，地点：绍兴市奥体中心办公室。</w:t>
      </w: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三、报名需带资料：个人带身份证，企业带营业执照、法人委托书、代理人身份证及其复印件两份，需缴报名及资料费200元，并交足竞（投）标保证金，领取相关资料后方可参与。如不中标，保证金可在开标会结束后次日起三个工作日内退还（不计息）。</w:t>
      </w: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四、开标时间、地点：开标时间2018年</w:t>
      </w:r>
      <w:r>
        <w:rPr>
          <w:rFonts w:hint="eastAsia" w:ascii="仿宋_GB2312" w:hAnsi="仿宋_GB2312"/>
          <w:sz w:val="28"/>
          <w:szCs w:val="28"/>
        </w:rPr>
        <w:t>9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hint="eastAsia" w:ascii="仿宋_GB2312" w:hAnsi="仿宋_GB2312"/>
          <w:sz w:val="28"/>
          <w:szCs w:val="28"/>
        </w:rPr>
        <w:t>8</w:t>
      </w:r>
      <w:r>
        <w:rPr>
          <w:rFonts w:ascii="仿宋_GB2312" w:hAnsi="仿宋_GB2312"/>
          <w:sz w:val="28"/>
          <w:szCs w:val="28"/>
        </w:rPr>
        <w:t>日下午14：00点，地点为奥体中心射击射箭馆三楼办公区会议室。</w:t>
      </w:r>
    </w:p>
    <w:p>
      <w:pPr>
        <w:spacing w:line="56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五、咨询、资料领取电话：0575--89119310  </w:t>
      </w:r>
    </w:p>
    <w:p>
      <w:pPr>
        <w:spacing w:line="560" w:lineRule="exact"/>
        <w:ind w:firstLine="4200" w:firstLineChars="15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13221572595    孔先生</w:t>
      </w:r>
    </w:p>
    <w:p>
      <w:pPr>
        <w:spacing w:line="560" w:lineRule="exact"/>
        <w:ind w:firstLine="3640" w:firstLineChars="1300"/>
        <w:rPr>
          <w:rFonts w:ascii="Calibri" w:hAnsi="Calibri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绍兴市奥体中心运营管理有限公司</w:t>
      </w:r>
    </w:p>
    <w:p>
      <w:pPr>
        <w:spacing w:line="560" w:lineRule="exact"/>
        <w:ind w:firstLine="5460" w:firstLineChars="195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2018年8月</w:t>
      </w:r>
      <w:r>
        <w:rPr>
          <w:rFonts w:hint="eastAsia" w:ascii="仿宋_GB2312" w:hAnsi="仿宋_GB2312"/>
          <w:sz w:val="28"/>
          <w:szCs w:val="28"/>
        </w:rPr>
        <w:t>3</w:t>
      </w:r>
      <w:r>
        <w:rPr>
          <w:rFonts w:ascii="仿宋_GB2312" w:hAnsi="仿宋_GB2312"/>
          <w:sz w:val="28"/>
          <w:szCs w:val="28"/>
        </w:rPr>
        <w:t>1日</w:t>
      </w:r>
    </w:p>
    <w:p>
      <w:pPr>
        <w:spacing w:line="56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E8"/>
    <w:rsid w:val="00106610"/>
    <w:rsid w:val="00BF25E8"/>
    <w:rsid w:val="3C7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9</TotalTime>
  <ScaleCrop>false</ScaleCrop>
  <LinksUpToDate>false</LinksUpToDate>
  <CharactersWithSpaces>543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2018-08-31T01:28:00Z</dcterms:created>
  <dc:creator>PC</dc:creator>
  <cp:lastModifiedBy>张法友</cp:lastModifiedBy>
  <dcterms:modified xsi:type="dcterms:W3CDTF">2018-08-31T01:37:54Z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