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r>
        <w:drawing>
          <wp:anchor distT="0" distB="0" distL="114300" distR="114300" simplePos="0" relativeHeight="251665408" behindDoc="1" locked="0" layoutInCell="1" allowOverlap="1">
            <wp:simplePos x="0" y="0"/>
            <wp:positionH relativeFrom="column">
              <wp:posOffset>20955</wp:posOffset>
            </wp:positionH>
            <wp:positionV relativeFrom="paragraph">
              <wp:posOffset>56515</wp:posOffset>
            </wp:positionV>
            <wp:extent cx="5613400" cy="2401570"/>
            <wp:effectExtent l="0" t="0" r="6350" b="1778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613400" cy="240157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jc w:val="center"/>
        <w:rPr>
          <w:rFonts w:hint="eastAsia" w:ascii="仿宋_GB2312"/>
        </w:rPr>
      </w:pPr>
    </w:p>
    <w:p>
      <w:pPr>
        <w:jc w:val="center"/>
        <w:rPr>
          <w:rFonts w:hint="eastAsia" w:ascii="仿宋_GB2312"/>
        </w:rPr>
      </w:pPr>
    </w:p>
    <w:p>
      <w:pPr>
        <w:jc w:val="center"/>
        <w:rPr>
          <w:rFonts w:ascii="仿宋_GB2312"/>
        </w:rPr>
      </w:pPr>
      <w:r>
        <w:rPr>
          <w:rFonts w:hint="eastAsia" w:ascii="仿宋_GB2312"/>
        </w:rPr>
        <w:t>绍市体群〔2018〕</w:t>
      </w:r>
      <w:r>
        <w:rPr>
          <w:rFonts w:hint="eastAsia" w:ascii="仿宋_GB2312"/>
          <w:lang w:val="en-US" w:eastAsia="zh-CN"/>
        </w:rPr>
        <w:t>18</w:t>
      </w:r>
      <w:r>
        <w:rPr>
          <w:rFonts w:hint="eastAsia" w:ascii="仿宋_GB2312"/>
        </w:rPr>
        <w:t>号</w:t>
      </w:r>
    </w:p>
    <w:p>
      <w:pPr>
        <w:spacing w:line="100" w:lineRule="exact"/>
        <w:ind w:firstLine="2374" w:firstLineChars="742"/>
        <w:rPr>
          <w:rFonts w:ascii="仿宋_GB231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sz w:val="84"/>
          <w:szCs w:val="84"/>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关于举办市直机关工间操辅导员培训的通知</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市直机关各部门（单位）：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为全面贯彻落实《全民健身条例》，不断满足广大机关干部精神文化生活需求，根据健康绍兴建设考核要求，决定在市直机关组织开展工间操活动，现将有关事项通知如下：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一、培训内容</w:t>
      </w:r>
      <w:r>
        <w:rPr>
          <w:rFonts w:hint="eastAsia" w:ascii="仿宋_GB2312" w:hAnsi="仿宋_GB2312" w:eastAsia="仿宋_GB2312" w:cs="仿宋_GB2312"/>
          <w:sz w:val="32"/>
          <w:szCs w:val="32"/>
        </w:rPr>
        <w:t>：第九套广播操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二、培训时间</w:t>
      </w:r>
      <w:r>
        <w:rPr>
          <w:rFonts w:hint="eastAsia" w:ascii="仿宋_GB2312" w:hAnsi="仿宋_GB2312" w:eastAsia="仿宋_GB2312" w:cs="仿宋_GB2312"/>
          <w:sz w:val="32"/>
          <w:szCs w:val="32"/>
        </w:rPr>
        <w:t>：十月中旬</w:t>
      </w:r>
      <w:r>
        <w:rPr>
          <w:rFonts w:hint="eastAsia" w:ascii="仿宋_GB2312" w:hAnsi="仿宋_GB2312" w:cs="仿宋_GB2312"/>
          <w:sz w:val="32"/>
          <w:szCs w:val="32"/>
          <w:lang w:eastAsia="zh-CN"/>
        </w:rPr>
        <w:t>（具体时间、另行通知）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三、培训地点</w:t>
      </w:r>
      <w:r>
        <w:rPr>
          <w:rFonts w:hint="eastAsia" w:ascii="仿宋_GB2312" w:hAnsi="仿宋_GB2312" w:eastAsia="仿宋_GB2312" w:cs="仿宋_GB2312"/>
          <w:sz w:val="32"/>
          <w:szCs w:val="32"/>
        </w:rPr>
        <w:t>：奥体中心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四、报名方式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会员人数50人以下（含50人）的基层工会可报1—3人，50人以上至100人（含100人）可报4—6，100人以上可报7—10人。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《市直机关工间操辅导员培训班报名表》电子文档于9月25日前发送至工委群团处电子邮箱：sxjggwqtc@126.com，纸质文档经单位工会确认盖章后同时上报，联系电话:85131829,传真：88025771。</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交流展示评比</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为使工间操健康持续开展，培训结束后举办工间操展示评比。</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工间操将长期列入市直机关运动会的比赛项目。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六、有关要求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高度重视。</w:t>
      </w:r>
      <w:r>
        <w:rPr>
          <w:rFonts w:hint="eastAsia" w:ascii="仿宋_GB2312" w:hAnsi="仿宋_GB2312" w:eastAsia="仿宋_GB2312" w:cs="仿宋_GB2312"/>
          <w:sz w:val="32"/>
          <w:szCs w:val="32"/>
        </w:rPr>
        <w:t>领导干部要踊跃参与，带头学、带头做，达到人人会做、人人参与的目标，始终保持机关干部职工良好的工作状态。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认真组织。</w:t>
      </w:r>
      <w:r>
        <w:rPr>
          <w:rFonts w:hint="eastAsia" w:ascii="仿宋_GB2312" w:hAnsi="仿宋_GB2312" w:eastAsia="仿宋_GB2312" w:cs="仿宋_GB2312"/>
          <w:sz w:val="32"/>
          <w:szCs w:val="32"/>
        </w:rPr>
        <w:t>各单位要积极选派人员参加辅导员培训班，并按照创建全国全民运动健身模范市的要求认真组织好工间操推广普及。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附件</w:t>
      </w:r>
      <w:r>
        <w:rPr>
          <w:rFonts w:hint="eastAsia" w:ascii="仿宋_GB2312" w:hAnsi="仿宋_GB2312" w:eastAsia="仿宋_GB2312" w:cs="仿宋_GB2312"/>
          <w:sz w:val="32"/>
          <w:szCs w:val="32"/>
        </w:rPr>
        <w:t>：《市直机关工间操辅导员培训班报名表》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 xml:space="preserve">绍兴市体育局       </w:t>
      </w:r>
      <w:r>
        <w:rPr>
          <w:rFonts w:hint="eastAsia" w:ascii="仿宋_GB2312" w:hAnsi="仿宋_GB2312" w:cs="仿宋_GB2312"/>
          <w:szCs w:val="32"/>
          <w:lang w:eastAsia="zh-CN"/>
        </w:rPr>
        <w:t>中共绍兴市直属机关工作委员会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480" w:firstLineChars="14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2018年</w:t>
      </w:r>
      <w:r>
        <w:rPr>
          <w:rFonts w:hint="eastAsia" w:ascii="仿宋_GB2312" w:hAnsi="仿宋_GB2312" w:cs="仿宋_GB2312"/>
          <w:szCs w:val="32"/>
          <w:lang w:val="en-US" w:eastAsia="zh-CN"/>
        </w:rPr>
        <w:t>9</w:t>
      </w:r>
      <w:r>
        <w:rPr>
          <w:rFonts w:hint="eastAsia" w:ascii="仿宋_GB2312" w:hAnsi="仿宋_GB2312" w:eastAsia="仿宋_GB2312" w:cs="仿宋_GB2312"/>
          <w:szCs w:val="32"/>
        </w:rPr>
        <w:t>月</w:t>
      </w:r>
      <w:r>
        <w:rPr>
          <w:rFonts w:hint="eastAsia" w:ascii="仿宋_GB2312" w:hAnsi="仿宋_GB2312" w:cs="仿宋_GB2312"/>
          <w:szCs w:val="32"/>
          <w:lang w:val="en-US" w:eastAsia="zh-CN"/>
        </w:rPr>
        <w:t>7</w:t>
      </w:r>
      <w:r>
        <w:rPr>
          <w:rFonts w:hint="eastAsia" w:ascii="仿宋_GB2312" w:hAnsi="仿宋_GB2312" w:eastAsia="仿宋_GB2312" w:cs="仿宋_GB2312"/>
          <w:szCs w:val="32"/>
        </w:rPr>
        <w:t>日</w:t>
      </w:r>
    </w:p>
    <w:p>
      <w:pPr>
        <w:spacing w:line="560" w:lineRule="exact"/>
        <w:rPr>
          <w:rFonts w:ascii="黑体" w:hAnsi="仿宋" w:eastAsia="黑体" w:cs="仿宋"/>
          <w:b/>
          <w:szCs w:val="32"/>
        </w:rPr>
      </w:pPr>
      <w:r>
        <w:rPr>
          <w:rFonts w:hint="eastAsia" w:ascii="黑体" w:hAnsi="仿宋" w:eastAsia="黑体" w:cs="仿宋"/>
          <w:szCs w:val="32"/>
        </w:rPr>
        <w:t>附件</w:t>
      </w:r>
    </w:p>
    <w:p>
      <w:pPr>
        <w:adjustRightInd w:val="0"/>
        <w:snapToGrid w:val="0"/>
        <w:spacing w:line="580" w:lineRule="exact"/>
        <w:jc w:val="center"/>
        <w:outlineLvl w:val="0"/>
        <w:rPr>
          <w:rFonts w:ascii="Times New Roman" w:hAnsi="Times New Roman" w:eastAsia="方正小标宋简体"/>
          <w:bCs/>
          <w:snapToGrid w:val="0"/>
          <w:color w:val="000000"/>
          <w:kern w:val="0"/>
          <w:sz w:val="44"/>
          <w:szCs w:val="44"/>
        </w:rPr>
      </w:pPr>
      <w:r>
        <w:rPr>
          <w:rFonts w:hint="eastAsia" w:ascii="Times New Roman" w:hAnsi="Times New Roman" w:eastAsia="方正小标宋简体" w:cs="华文中宋"/>
          <w:bCs/>
          <w:snapToGrid w:val="0"/>
          <w:color w:val="000000"/>
          <w:kern w:val="0"/>
          <w:sz w:val="44"/>
          <w:szCs w:val="44"/>
        </w:rPr>
        <w:t>市直机关工间操</w:t>
      </w:r>
      <w:r>
        <w:rPr>
          <w:rFonts w:hint="eastAsia" w:ascii="Times New Roman" w:hAnsi="Times New Roman" w:eastAsia="方正小标宋简体" w:cs="华文中宋"/>
          <w:snapToGrid w:val="0"/>
          <w:color w:val="000000"/>
          <w:kern w:val="0"/>
          <w:sz w:val="44"/>
          <w:szCs w:val="44"/>
        </w:rPr>
        <w:t>辅导员</w:t>
      </w:r>
      <w:r>
        <w:rPr>
          <w:rFonts w:hint="eastAsia" w:ascii="Times New Roman" w:hAnsi="Times New Roman" w:eastAsia="方正小标宋简体" w:cs="华文中宋"/>
          <w:bCs/>
          <w:snapToGrid w:val="0"/>
          <w:color w:val="000000"/>
          <w:kern w:val="0"/>
          <w:sz w:val="44"/>
          <w:szCs w:val="44"/>
        </w:rPr>
        <w:t>培训班报名表</w:t>
      </w:r>
    </w:p>
    <w:p>
      <w:pPr>
        <w:adjustRightInd w:val="0"/>
        <w:snapToGrid w:val="0"/>
        <w:spacing w:line="580" w:lineRule="exact"/>
        <w:ind w:firstLine="643" w:firstLineChars="200"/>
        <w:rPr>
          <w:rFonts w:ascii="Times New Roman" w:hAnsi="Times New Roman" w:eastAsia="仿宋_GB2312"/>
          <w:b/>
          <w:bCs/>
          <w:snapToGrid w:val="0"/>
          <w:color w:val="000000"/>
          <w:kern w:val="0"/>
          <w:sz w:val="32"/>
          <w:szCs w:val="32"/>
        </w:rPr>
      </w:pPr>
      <w:r>
        <w:rPr>
          <w:rFonts w:ascii="Times New Roman" w:hAnsi="Times New Roman" w:eastAsia="仿宋_GB2312"/>
          <w:b/>
          <w:bCs/>
          <w:snapToGrid w:val="0"/>
          <w:color w:val="000000"/>
          <w:kern w:val="0"/>
          <w:sz w:val="32"/>
          <w:szCs w:val="32"/>
        </w:rPr>
        <w:t xml:space="preserve"> </w:t>
      </w:r>
    </w:p>
    <w:p>
      <w:pPr>
        <w:ind w:firstLine="240" w:firstLineChars="100"/>
        <w:rPr>
          <w:rFonts w:ascii="Times New Roman" w:hAnsi="Times New Roman" w:eastAsia="仿宋_GB2312"/>
          <w:color w:val="000000"/>
          <w:sz w:val="24"/>
          <w:szCs w:val="24"/>
        </w:rPr>
      </w:pPr>
      <w:r>
        <w:rPr>
          <w:rFonts w:hint="eastAsia" w:ascii="Times New Roman" w:hAnsi="Times New Roman" w:eastAsia="仿宋_GB2312"/>
          <w:bCs/>
          <w:color w:val="000000"/>
          <w:sz w:val="24"/>
          <w:szCs w:val="24"/>
        </w:rPr>
        <w:t>单位</w:t>
      </w:r>
      <w:r>
        <w:rPr>
          <w:rFonts w:ascii="Times New Roman" w:hAnsi="Times New Roman" w:eastAsia="仿宋_GB2312"/>
          <w:bCs/>
          <w:color w:val="000000"/>
          <w:sz w:val="24"/>
          <w:szCs w:val="24"/>
        </w:rPr>
        <w:t xml:space="preserve"> </w:t>
      </w:r>
      <w:r>
        <w:rPr>
          <w:rFonts w:hint="eastAsia" w:ascii="Times New Roman" w:hAnsi="Times New Roman" w:eastAsia="仿宋_GB2312"/>
          <w:bCs/>
          <w:color w:val="000000"/>
          <w:sz w:val="24"/>
          <w:szCs w:val="24"/>
        </w:rPr>
        <w:t>（盖章）：</w:t>
      </w:r>
      <w:r>
        <w:rPr>
          <w:rFonts w:ascii="Times New Roman" w:hAnsi="Times New Roman" w:eastAsia="仿宋_GB2312"/>
          <w:bCs/>
          <w:color w:val="000000"/>
          <w:sz w:val="24"/>
          <w:szCs w:val="24"/>
        </w:rPr>
        <w:t xml:space="preserve">             </w:t>
      </w:r>
      <w:r>
        <w:rPr>
          <w:rFonts w:hint="eastAsia" w:ascii="Times New Roman" w:hAnsi="Times New Roman" w:eastAsia="仿宋_GB2312"/>
          <w:bCs/>
          <w:color w:val="000000"/>
          <w:sz w:val="24"/>
          <w:szCs w:val="24"/>
        </w:rPr>
        <w:t>联系人：</w:t>
      </w:r>
      <w:r>
        <w:rPr>
          <w:rFonts w:ascii="Times New Roman" w:hAnsi="Times New Roman" w:eastAsia="仿宋_GB2312"/>
          <w:bCs/>
          <w:color w:val="000000"/>
          <w:sz w:val="24"/>
          <w:szCs w:val="24"/>
        </w:rPr>
        <w:t xml:space="preserve">           </w:t>
      </w:r>
      <w:r>
        <w:rPr>
          <w:rFonts w:hint="eastAsia" w:ascii="Times New Roman" w:hAnsi="Times New Roman" w:eastAsia="仿宋_GB2312"/>
          <w:bCs/>
          <w:color w:val="000000"/>
          <w:sz w:val="24"/>
          <w:szCs w:val="24"/>
        </w:rPr>
        <w:t>手机：</w:t>
      </w:r>
    </w:p>
    <w:tbl>
      <w:tblPr>
        <w:tblStyle w:val="7"/>
        <w:tblW w:w="86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2859"/>
        <w:gridCol w:w="1408"/>
        <w:gridCol w:w="3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19" w:type="dxa"/>
            <w:vAlign w:val="center"/>
          </w:tcPr>
          <w:p>
            <w:pPr>
              <w:spacing w:line="240" w:lineRule="atLeast"/>
              <w:jc w:val="center"/>
              <w:rPr>
                <w:rFonts w:ascii="Times New Roman" w:hAnsi="Times New Roman" w:eastAsia="黑体" w:cs="宋体"/>
                <w:bCs/>
                <w:color w:val="000000"/>
                <w:sz w:val="28"/>
                <w:szCs w:val="28"/>
              </w:rPr>
            </w:pPr>
            <w:r>
              <w:rPr>
                <w:rFonts w:hint="eastAsia" w:ascii="Times New Roman" w:hAnsi="黑体" w:eastAsia="黑体"/>
                <w:bCs/>
                <w:color w:val="000000"/>
                <w:sz w:val="28"/>
                <w:szCs w:val="28"/>
              </w:rPr>
              <w:t>序号</w:t>
            </w:r>
          </w:p>
        </w:tc>
        <w:tc>
          <w:tcPr>
            <w:tcW w:w="2859" w:type="dxa"/>
            <w:vAlign w:val="center"/>
          </w:tcPr>
          <w:p>
            <w:pPr>
              <w:spacing w:line="240" w:lineRule="atLeast"/>
              <w:jc w:val="center"/>
              <w:rPr>
                <w:rFonts w:ascii="Times New Roman" w:hAnsi="Times New Roman" w:eastAsia="黑体" w:cs="宋体"/>
                <w:bCs/>
                <w:color w:val="000000"/>
                <w:sz w:val="28"/>
                <w:szCs w:val="28"/>
              </w:rPr>
            </w:pPr>
            <w:r>
              <w:rPr>
                <w:rFonts w:hint="eastAsia" w:ascii="Times New Roman" w:hAnsi="黑体" w:eastAsia="黑体"/>
                <w:bCs/>
                <w:color w:val="000000"/>
                <w:sz w:val="28"/>
                <w:szCs w:val="28"/>
              </w:rPr>
              <w:t>姓</w:t>
            </w:r>
            <w:r>
              <w:rPr>
                <w:rFonts w:ascii="Times New Roman" w:hAnsi="Times New Roman" w:eastAsia="黑体"/>
                <w:bCs/>
                <w:color w:val="000000"/>
                <w:sz w:val="28"/>
                <w:szCs w:val="28"/>
              </w:rPr>
              <w:t xml:space="preserve">  </w:t>
            </w:r>
            <w:r>
              <w:rPr>
                <w:rFonts w:hint="eastAsia" w:ascii="Times New Roman" w:hAnsi="黑体" w:eastAsia="黑体"/>
                <w:bCs/>
                <w:color w:val="000000"/>
                <w:sz w:val="28"/>
                <w:szCs w:val="28"/>
              </w:rPr>
              <w:t>名</w:t>
            </w:r>
          </w:p>
        </w:tc>
        <w:tc>
          <w:tcPr>
            <w:tcW w:w="1408" w:type="dxa"/>
            <w:vAlign w:val="center"/>
          </w:tcPr>
          <w:p>
            <w:pPr>
              <w:spacing w:line="240" w:lineRule="atLeast"/>
              <w:jc w:val="center"/>
              <w:rPr>
                <w:rFonts w:ascii="Times New Roman" w:hAnsi="Times New Roman" w:eastAsia="黑体" w:cs="宋体"/>
                <w:bCs/>
                <w:color w:val="000000"/>
                <w:sz w:val="28"/>
                <w:szCs w:val="28"/>
              </w:rPr>
            </w:pPr>
            <w:r>
              <w:rPr>
                <w:rFonts w:hint="eastAsia" w:ascii="Times New Roman" w:hAnsi="黑体" w:eastAsia="黑体"/>
                <w:bCs/>
                <w:color w:val="000000"/>
                <w:sz w:val="28"/>
                <w:szCs w:val="28"/>
              </w:rPr>
              <w:t>性别</w:t>
            </w:r>
          </w:p>
        </w:tc>
        <w:tc>
          <w:tcPr>
            <w:tcW w:w="3295" w:type="dxa"/>
            <w:vAlign w:val="center"/>
          </w:tcPr>
          <w:p>
            <w:pPr>
              <w:spacing w:line="240" w:lineRule="atLeast"/>
              <w:jc w:val="center"/>
              <w:rPr>
                <w:rFonts w:ascii="Times New Roman" w:hAnsi="Times New Roman" w:eastAsia="黑体" w:cs="宋体"/>
                <w:bCs/>
                <w:color w:val="000000"/>
                <w:sz w:val="28"/>
                <w:szCs w:val="28"/>
              </w:rPr>
            </w:pPr>
            <w:r>
              <w:rPr>
                <w:rFonts w:hint="eastAsia" w:ascii="Times New Roman" w:hAnsi="黑体" w:eastAsia="黑体"/>
                <w:bCs/>
                <w:color w:val="000000"/>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19" w:type="dxa"/>
            <w:vAlign w:val="center"/>
          </w:tcPr>
          <w:p>
            <w:pPr>
              <w:widowControl/>
              <w:jc w:val="center"/>
              <w:rPr>
                <w:rFonts w:ascii="Times New Roman" w:hAnsi="Times New Roman" w:eastAsia="仿宋_GB2312" w:cs="宋体"/>
                <w:b/>
                <w:bCs/>
                <w:color w:val="000000"/>
                <w:sz w:val="24"/>
                <w:szCs w:val="24"/>
              </w:rPr>
            </w:pPr>
          </w:p>
        </w:tc>
        <w:tc>
          <w:tcPr>
            <w:tcW w:w="2859" w:type="dxa"/>
            <w:vAlign w:val="center"/>
          </w:tcPr>
          <w:p>
            <w:pPr>
              <w:widowControl/>
              <w:jc w:val="center"/>
              <w:rPr>
                <w:rFonts w:ascii="Times New Roman" w:hAnsi="Times New Roman" w:eastAsia="仿宋_GB2312" w:cs="宋体"/>
                <w:b/>
                <w:bCs/>
                <w:color w:val="000000"/>
                <w:sz w:val="24"/>
                <w:szCs w:val="24"/>
              </w:rPr>
            </w:pPr>
          </w:p>
        </w:tc>
        <w:tc>
          <w:tcPr>
            <w:tcW w:w="1408" w:type="dxa"/>
            <w:vAlign w:val="center"/>
          </w:tcPr>
          <w:p>
            <w:pPr>
              <w:widowControl/>
              <w:jc w:val="center"/>
              <w:rPr>
                <w:rFonts w:ascii="Times New Roman" w:hAnsi="Times New Roman" w:eastAsia="仿宋_GB2312" w:cs="宋体"/>
                <w:b/>
                <w:bCs/>
                <w:color w:val="000000"/>
                <w:sz w:val="24"/>
                <w:szCs w:val="24"/>
              </w:rPr>
            </w:pPr>
          </w:p>
        </w:tc>
        <w:tc>
          <w:tcPr>
            <w:tcW w:w="3295" w:type="dxa"/>
            <w:vAlign w:val="center"/>
          </w:tcPr>
          <w:p>
            <w:pPr>
              <w:widowControl/>
              <w:jc w:val="center"/>
              <w:rPr>
                <w:rFonts w:ascii="Times New Roman" w:hAnsi="Times New Roman" w:eastAsia="仿宋_GB2312"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19" w:type="dxa"/>
            <w:vAlign w:val="center"/>
          </w:tcPr>
          <w:p>
            <w:pPr>
              <w:widowControl/>
              <w:jc w:val="center"/>
              <w:rPr>
                <w:rFonts w:ascii="Times New Roman" w:hAnsi="Times New Roman" w:eastAsia="仿宋_GB2312" w:cs="宋体"/>
                <w:b/>
                <w:bCs/>
                <w:color w:val="000000"/>
                <w:sz w:val="24"/>
                <w:szCs w:val="24"/>
              </w:rPr>
            </w:pPr>
          </w:p>
        </w:tc>
        <w:tc>
          <w:tcPr>
            <w:tcW w:w="2859" w:type="dxa"/>
            <w:vAlign w:val="center"/>
          </w:tcPr>
          <w:p>
            <w:pPr>
              <w:widowControl/>
              <w:jc w:val="center"/>
              <w:rPr>
                <w:rFonts w:ascii="Times New Roman" w:hAnsi="Times New Roman" w:eastAsia="仿宋_GB2312" w:cs="宋体"/>
                <w:b/>
                <w:bCs/>
                <w:color w:val="000000"/>
                <w:sz w:val="24"/>
                <w:szCs w:val="24"/>
              </w:rPr>
            </w:pPr>
          </w:p>
        </w:tc>
        <w:tc>
          <w:tcPr>
            <w:tcW w:w="1408" w:type="dxa"/>
            <w:vAlign w:val="center"/>
          </w:tcPr>
          <w:p>
            <w:pPr>
              <w:widowControl/>
              <w:jc w:val="center"/>
              <w:rPr>
                <w:rFonts w:ascii="Times New Roman" w:hAnsi="Times New Roman" w:eastAsia="仿宋_GB2312" w:cs="宋体"/>
                <w:b/>
                <w:bCs/>
                <w:color w:val="000000"/>
                <w:sz w:val="24"/>
                <w:szCs w:val="24"/>
              </w:rPr>
            </w:pPr>
          </w:p>
        </w:tc>
        <w:tc>
          <w:tcPr>
            <w:tcW w:w="3295" w:type="dxa"/>
            <w:vAlign w:val="center"/>
          </w:tcPr>
          <w:p>
            <w:pPr>
              <w:widowControl/>
              <w:jc w:val="center"/>
              <w:rPr>
                <w:rFonts w:ascii="Times New Roman" w:hAnsi="Times New Roman" w:eastAsia="仿宋_GB2312"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19" w:type="dxa"/>
            <w:vAlign w:val="center"/>
          </w:tcPr>
          <w:p>
            <w:pPr>
              <w:jc w:val="center"/>
              <w:rPr>
                <w:rFonts w:ascii="Times New Roman" w:hAnsi="Times New Roman" w:cs="宋体"/>
                <w:color w:val="000000"/>
                <w:sz w:val="24"/>
                <w:szCs w:val="24"/>
              </w:rPr>
            </w:pPr>
          </w:p>
        </w:tc>
        <w:tc>
          <w:tcPr>
            <w:tcW w:w="2859" w:type="dxa"/>
            <w:vAlign w:val="center"/>
          </w:tcPr>
          <w:p>
            <w:pPr>
              <w:jc w:val="center"/>
              <w:rPr>
                <w:rFonts w:ascii="Times New Roman" w:hAnsi="Times New Roman" w:cs="宋体"/>
                <w:color w:val="000000"/>
                <w:sz w:val="24"/>
                <w:szCs w:val="24"/>
              </w:rPr>
            </w:pPr>
          </w:p>
        </w:tc>
        <w:tc>
          <w:tcPr>
            <w:tcW w:w="1408" w:type="dxa"/>
            <w:vAlign w:val="center"/>
          </w:tcPr>
          <w:p>
            <w:pPr>
              <w:jc w:val="center"/>
              <w:rPr>
                <w:rFonts w:ascii="Times New Roman" w:hAnsi="Times New Roman" w:cs="宋体"/>
                <w:color w:val="000000"/>
                <w:sz w:val="24"/>
                <w:szCs w:val="24"/>
              </w:rPr>
            </w:pPr>
          </w:p>
        </w:tc>
        <w:tc>
          <w:tcPr>
            <w:tcW w:w="3295" w:type="dxa"/>
            <w:vAlign w:val="center"/>
          </w:tcPr>
          <w:p>
            <w:pPr>
              <w:jc w:val="center"/>
              <w:rPr>
                <w:rFonts w:ascii="Times New Roman" w:hAnsi="Times New Roman"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19" w:type="dxa"/>
            <w:vAlign w:val="center"/>
          </w:tcPr>
          <w:p>
            <w:pPr>
              <w:jc w:val="center"/>
              <w:rPr>
                <w:rFonts w:ascii="Times New Roman" w:hAnsi="Times New Roman" w:cs="宋体"/>
                <w:color w:val="000000"/>
                <w:sz w:val="24"/>
                <w:szCs w:val="24"/>
              </w:rPr>
            </w:pPr>
          </w:p>
        </w:tc>
        <w:tc>
          <w:tcPr>
            <w:tcW w:w="2859" w:type="dxa"/>
            <w:vAlign w:val="center"/>
          </w:tcPr>
          <w:p>
            <w:pPr>
              <w:jc w:val="center"/>
              <w:rPr>
                <w:rFonts w:ascii="Times New Roman" w:hAnsi="Times New Roman" w:cs="宋体"/>
                <w:color w:val="000000"/>
                <w:sz w:val="24"/>
                <w:szCs w:val="24"/>
              </w:rPr>
            </w:pPr>
          </w:p>
        </w:tc>
        <w:tc>
          <w:tcPr>
            <w:tcW w:w="1408" w:type="dxa"/>
            <w:vAlign w:val="center"/>
          </w:tcPr>
          <w:p>
            <w:pPr>
              <w:jc w:val="center"/>
              <w:rPr>
                <w:rFonts w:ascii="Times New Roman" w:hAnsi="Times New Roman" w:cs="宋体"/>
                <w:color w:val="000000"/>
                <w:sz w:val="24"/>
                <w:szCs w:val="24"/>
              </w:rPr>
            </w:pPr>
          </w:p>
        </w:tc>
        <w:tc>
          <w:tcPr>
            <w:tcW w:w="3295" w:type="dxa"/>
            <w:vAlign w:val="center"/>
          </w:tcPr>
          <w:p>
            <w:pPr>
              <w:jc w:val="center"/>
              <w:rPr>
                <w:rFonts w:ascii="Times New Roman" w:hAnsi="Times New Roman"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19" w:type="dxa"/>
            <w:vAlign w:val="center"/>
          </w:tcPr>
          <w:p>
            <w:pPr>
              <w:jc w:val="center"/>
              <w:rPr>
                <w:rFonts w:ascii="Times New Roman" w:hAnsi="Times New Roman" w:cs="宋体"/>
                <w:color w:val="000000"/>
                <w:sz w:val="24"/>
                <w:szCs w:val="24"/>
              </w:rPr>
            </w:pPr>
          </w:p>
        </w:tc>
        <w:tc>
          <w:tcPr>
            <w:tcW w:w="2859" w:type="dxa"/>
            <w:vAlign w:val="center"/>
          </w:tcPr>
          <w:p>
            <w:pPr>
              <w:jc w:val="center"/>
              <w:rPr>
                <w:rFonts w:ascii="Times New Roman" w:hAnsi="Times New Roman" w:cs="宋体"/>
                <w:color w:val="000000"/>
                <w:sz w:val="24"/>
                <w:szCs w:val="24"/>
              </w:rPr>
            </w:pPr>
          </w:p>
        </w:tc>
        <w:tc>
          <w:tcPr>
            <w:tcW w:w="1408" w:type="dxa"/>
            <w:vAlign w:val="center"/>
          </w:tcPr>
          <w:p>
            <w:pPr>
              <w:jc w:val="center"/>
              <w:rPr>
                <w:rFonts w:ascii="Times New Roman" w:hAnsi="Times New Roman" w:cs="宋体"/>
                <w:color w:val="000000"/>
                <w:sz w:val="24"/>
                <w:szCs w:val="24"/>
              </w:rPr>
            </w:pPr>
          </w:p>
        </w:tc>
        <w:tc>
          <w:tcPr>
            <w:tcW w:w="3295" w:type="dxa"/>
            <w:vAlign w:val="center"/>
          </w:tcPr>
          <w:p>
            <w:pPr>
              <w:jc w:val="center"/>
              <w:rPr>
                <w:rFonts w:ascii="Times New Roman" w:hAnsi="Times New Roman"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19" w:type="dxa"/>
            <w:vAlign w:val="center"/>
          </w:tcPr>
          <w:p>
            <w:pPr>
              <w:jc w:val="center"/>
              <w:rPr>
                <w:rFonts w:ascii="Times New Roman" w:hAnsi="Times New Roman" w:cs="宋体"/>
                <w:color w:val="000000"/>
                <w:sz w:val="24"/>
                <w:szCs w:val="24"/>
              </w:rPr>
            </w:pPr>
          </w:p>
        </w:tc>
        <w:tc>
          <w:tcPr>
            <w:tcW w:w="2859" w:type="dxa"/>
            <w:vAlign w:val="center"/>
          </w:tcPr>
          <w:p>
            <w:pPr>
              <w:jc w:val="center"/>
              <w:rPr>
                <w:rFonts w:ascii="Times New Roman" w:hAnsi="Times New Roman" w:cs="宋体"/>
                <w:color w:val="000000"/>
                <w:sz w:val="24"/>
                <w:szCs w:val="24"/>
              </w:rPr>
            </w:pPr>
          </w:p>
        </w:tc>
        <w:tc>
          <w:tcPr>
            <w:tcW w:w="1408" w:type="dxa"/>
            <w:vAlign w:val="center"/>
          </w:tcPr>
          <w:p>
            <w:pPr>
              <w:jc w:val="center"/>
              <w:rPr>
                <w:rFonts w:ascii="Times New Roman" w:hAnsi="Times New Roman" w:cs="宋体"/>
                <w:color w:val="000000"/>
                <w:sz w:val="24"/>
                <w:szCs w:val="24"/>
              </w:rPr>
            </w:pPr>
          </w:p>
        </w:tc>
        <w:tc>
          <w:tcPr>
            <w:tcW w:w="3295" w:type="dxa"/>
            <w:vAlign w:val="center"/>
          </w:tcPr>
          <w:p>
            <w:pPr>
              <w:jc w:val="center"/>
              <w:rPr>
                <w:rFonts w:ascii="Times New Roman" w:hAnsi="Times New Roman"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19" w:type="dxa"/>
            <w:vAlign w:val="center"/>
          </w:tcPr>
          <w:p>
            <w:pPr>
              <w:jc w:val="center"/>
              <w:rPr>
                <w:rFonts w:ascii="Times New Roman" w:hAnsi="Times New Roman" w:cs="宋体"/>
                <w:color w:val="000000"/>
                <w:sz w:val="24"/>
                <w:szCs w:val="24"/>
              </w:rPr>
            </w:pPr>
          </w:p>
        </w:tc>
        <w:tc>
          <w:tcPr>
            <w:tcW w:w="2859" w:type="dxa"/>
            <w:vAlign w:val="center"/>
          </w:tcPr>
          <w:p>
            <w:pPr>
              <w:jc w:val="center"/>
              <w:rPr>
                <w:rFonts w:ascii="Times New Roman" w:hAnsi="Times New Roman" w:cs="宋体"/>
                <w:color w:val="000000"/>
                <w:sz w:val="24"/>
                <w:szCs w:val="24"/>
              </w:rPr>
            </w:pPr>
          </w:p>
        </w:tc>
        <w:tc>
          <w:tcPr>
            <w:tcW w:w="1408" w:type="dxa"/>
            <w:vAlign w:val="center"/>
          </w:tcPr>
          <w:p>
            <w:pPr>
              <w:jc w:val="center"/>
              <w:rPr>
                <w:rFonts w:ascii="Times New Roman" w:hAnsi="Times New Roman" w:cs="宋体"/>
                <w:color w:val="000000"/>
                <w:sz w:val="24"/>
                <w:szCs w:val="24"/>
              </w:rPr>
            </w:pPr>
          </w:p>
        </w:tc>
        <w:tc>
          <w:tcPr>
            <w:tcW w:w="3295" w:type="dxa"/>
            <w:vAlign w:val="center"/>
          </w:tcPr>
          <w:p>
            <w:pPr>
              <w:jc w:val="center"/>
              <w:rPr>
                <w:rFonts w:ascii="Times New Roman" w:hAnsi="Times New Roman"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19" w:type="dxa"/>
            <w:vAlign w:val="center"/>
          </w:tcPr>
          <w:p>
            <w:pPr>
              <w:jc w:val="center"/>
              <w:rPr>
                <w:rFonts w:ascii="Times New Roman" w:hAnsi="Times New Roman" w:cs="宋体"/>
                <w:color w:val="000000"/>
                <w:sz w:val="24"/>
                <w:szCs w:val="24"/>
              </w:rPr>
            </w:pPr>
          </w:p>
        </w:tc>
        <w:tc>
          <w:tcPr>
            <w:tcW w:w="2859" w:type="dxa"/>
            <w:vAlign w:val="center"/>
          </w:tcPr>
          <w:p>
            <w:pPr>
              <w:jc w:val="center"/>
              <w:rPr>
                <w:rFonts w:ascii="Times New Roman" w:hAnsi="Times New Roman" w:cs="宋体"/>
                <w:color w:val="000000"/>
                <w:sz w:val="24"/>
                <w:szCs w:val="24"/>
              </w:rPr>
            </w:pPr>
          </w:p>
        </w:tc>
        <w:tc>
          <w:tcPr>
            <w:tcW w:w="1408" w:type="dxa"/>
            <w:vAlign w:val="center"/>
          </w:tcPr>
          <w:p>
            <w:pPr>
              <w:jc w:val="center"/>
              <w:rPr>
                <w:rFonts w:ascii="Times New Roman" w:hAnsi="Times New Roman" w:cs="宋体"/>
                <w:color w:val="000000"/>
                <w:sz w:val="24"/>
                <w:szCs w:val="24"/>
              </w:rPr>
            </w:pPr>
          </w:p>
        </w:tc>
        <w:tc>
          <w:tcPr>
            <w:tcW w:w="3295" w:type="dxa"/>
            <w:vAlign w:val="center"/>
          </w:tcPr>
          <w:p>
            <w:pPr>
              <w:jc w:val="center"/>
              <w:rPr>
                <w:rFonts w:ascii="Times New Roman" w:hAnsi="Times New Roman"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19" w:type="dxa"/>
            <w:vAlign w:val="center"/>
          </w:tcPr>
          <w:p>
            <w:pPr>
              <w:jc w:val="center"/>
              <w:rPr>
                <w:rFonts w:ascii="Times New Roman" w:hAnsi="Times New Roman" w:cs="宋体"/>
                <w:color w:val="000000"/>
                <w:sz w:val="24"/>
                <w:szCs w:val="24"/>
              </w:rPr>
            </w:pPr>
          </w:p>
        </w:tc>
        <w:tc>
          <w:tcPr>
            <w:tcW w:w="2859" w:type="dxa"/>
            <w:vAlign w:val="center"/>
          </w:tcPr>
          <w:p>
            <w:pPr>
              <w:jc w:val="center"/>
              <w:rPr>
                <w:rFonts w:ascii="Times New Roman" w:hAnsi="Times New Roman" w:cs="宋体"/>
                <w:color w:val="000000"/>
                <w:sz w:val="24"/>
                <w:szCs w:val="24"/>
              </w:rPr>
            </w:pPr>
          </w:p>
        </w:tc>
        <w:tc>
          <w:tcPr>
            <w:tcW w:w="1408" w:type="dxa"/>
            <w:vAlign w:val="center"/>
          </w:tcPr>
          <w:p>
            <w:pPr>
              <w:jc w:val="center"/>
              <w:rPr>
                <w:rFonts w:ascii="Times New Roman" w:hAnsi="Times New Roman" w:cs="宋体"/>
                <w:color w:val="000000"/>
                <w:sz w:val="24"/>
                <w:szCs w:val="24"/>
              </w:rPr>
            </w:pPr>
          </w:p>
        </w:tc>
        <w:tc>
          <w:tcPr>
            <w:tcW w:w="3295" w:type="dxa"/>
            <w:vAlign w:val="center"/>
          </w:tcPr>
          <w:p>
            <w:pPr>
              <w:jc w:val="center"/>
              <w:rPr>
                <w:rFonts w:ascii="Times New Roman" w:hAnsi="Times New Roman"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19" w:type="dxa"/>
            <w:vAlign w:val="center"/>
          </w:tcPr>
          <w:p>
            <w:pPr>
              <w:jc w:val="center"/>
              <w:rPr>
                <w:rFonts w:ascii="Times New Roman" w:hAnsi="Times New Roman" w:cs="宋体"/>
                <w:color w:val="000000"/>
                <w:sz w:val="24"/>
                <w:szCs w:val="24"/>
              </w:rPr>
            </w:pPr>
          </w:p>
        </w:tc>
        <w:tc>
          <w:tcPr>
            <w:tcW w:w="2859" w:type="dxa"/>
            <w:vAlign w:val="center"/>
          </w:tcPr>
          <w:p>
            <w:pPr>
              <w:jc w:val="center"/>
              <w:rPr>
                <w:rFonts w:ascii="Times New Roman" w:hAnsi="Times New Roman" w:cs="宋体"/>
                <w:color w:val="000000"/>
                <w:sz w:val="24"/>
                <w:szCs w:val="24"/>
              </w:rPr>
            </w:pPr>
          </w:p>
        </w:tc>
        <w:tc>
          <w:tcPr>
            <w:tcW w:w="1408" w:type="dxa"/>
            <w:vAlign w:val="center"/>
          </w:tcPr>
          <w:p>
            <w:pPr>
              <w:jc w:val="center"/>
              <w:rPr>
                <w:rFonts w:ascii="Times New Roman" w:hAnsi="Times New Roman" w:cs="宋体"/>
                <w:color w:val="000000"/>
                <w:sz w:val="24"/>
                <w:szCs w:val="24"/>
              </w:rPr>
            </w:pPr>
          </w:p>
        </w:tc>
        <w:tc>
          <w:tcPr>
            <w:tcW w:w="3295" w:type="dxa"/>
            <w:vAlign w:val="center"/>
          </w:tcPr>
          <w:p>
            <w:pPr>
              <w:jc w:val="center"/>
              <w:rPr>
                <w:rFonts w:ascii="Times New Roman" w:hAnsi="Times New Roman"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19" w:type="dxa"/>
            <w:vAlign w:val="center"/>
          </w:tcPr>
          <w:p>
            <w:pPr>
              <w:jc w:val="center"/>
              <w:rPr>
                <w:rFonts w:ascii="Times New Roman" w:hAnsi="Times New Roman" w:cs="宋体"/>
                <w:color w:val="000000"/>
                <w:sz w:val="24"/>
                <w:szCs w:val="24"/>
              </w:rPr>
            </w:pPr>
          </w:p>
        </w:tc>
        <w:tc>
          <w:tcPr>
            <w:tcW w:w="2859" w:type="dxa"/>
            <w:vAlign w:val="center"/>
          </w:tcPr>
          <w:p>
            <w:pPr>
              <w:jc w:val="center"/>
              <w:rPr>
                <w:rFonts w:ascii="Times New Roman" w:hAnsi="Times New Roman" w:cs="宋体"/>
                <w:color w:val="000000"/>
                <w:sz w:val="24"/>
                <w:szCs w:val="24"/>
              </w:rPr>
            </w:pPr>
          </w:p>
        </w:tc>
        <w:tc>
          <w:tcPr>
            <w:tcW w:w="1408" w:type="dxa"/>
            <w:vAlign w:val="center"/>
          </w:tcPr>
          <w:p>
            <w:pPr>
              <w:jc w:val="center"/>
              <w:rPr>
                <w:rFonts w:ascii="Times New Roman" w:hAnsi="Times New Roman" w:cs="宋体"/>
                <w:color w:val="000000"/>
                <w:sz w:val="24"/>
                <w:szCs w:val="24"/>
              </w:rPr>
            </w:pPr>
          </w:p>
        </w:tc>
        <w:tc>
          <w:tcPr>
            <w:tcW w:w="3295" w:type="dxa"/>
            <w:vAlign w:val="center"/>
          </w:tcPr>
          <w:p>
            <w:pPr>
              <w:jc w:val="center"/>
              <w:rPr>
                <w:rFonts w:ascii="Times New Roman" w:hAnsi="Times New Roman" w:cs="宋体"/>
                <w:color w:val="000000"/>
                <w:sz w:val="24"/>
                <w:szCs w:val="24"/>
              </w:rPr>
            </w:pPr>
          </w:p>
        </w:tc>
      </w:tr>
    </w:tbl>
    <w:p>
      <w:pPr>
        <w:rPr>
          <w:rFonts w:ascii="Times New Roman" w:hAnsi="Times New Roman"/>
          <w:color w:val="000000"/>
          <w:sz w:val="32"/>
          <w:szCs w:val="32"/>
        </w:rPr>
      </w:pPr>
      <w:r>
        <w:rPr>
          <w:rFonts w:hint="eastAsia" w:ascii="Times New Roman"/>
          <w:color w:val="000000"/>
        </w:rPr>
        <w:t>备注：</w:t>
      </w: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firstLine="4350" w:firstLineChars="1450"/>
        <w:jc w:val="left"/>
        <w:textAlignment w:val="auto"/>
        <w:outlineLvl w:val="9"/>
        <w:rPr>
          <w:rFonts w:ascii="仿宋_GB2312"/>
          <w:sz w:val="30"/>
          <w:szCs w:val="30"/>
        </w:rPr>
      </w:pPr>
    </w:p>
    <w:p>
      <w:pPr>
        <w:spacing w:line="480" w:lineRule="exact"/>
        <w:ind w:right="-79"/>
        <w:rPr>
          <w:rFonts w:ascii="仿宋_GB2312"/>
          <w:sz w:val="30"/>
          <w:szCs w:val="30"/>
        </w:rPr>
      </w:pPr>
    </w:p>
    <w:p>
      <w:pPr>
        <w:spacing w:line="420" w:lineRule="exact"/>
      </w:pPr>
    </w:p>
    <w:p>
      <w:pPr>
        <w:ind w:right="-81" w:firstLine="140" w:firstLineChars="50"/>
      </w:pPr>
      <w:r>
        <w:rPr>
          <w:rFonts w:hint="eastAsia" w:ascii="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391160</wp:posOffset>
                </wp:positionV>
                <wp:extent cx="5334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34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8pt;height:0pt;width:420pt;z-index:251663360;mso-width-relative:page;mso-height-relative:page;" filled="f" stroked="t" coordsize="21600,21600" o:gfxdata="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XzbwO1AAAAAYBAAAPAAAAAAAAAAEA&#10;IAAAACIAAABkcnMvZG93bnJldi54bWxQSwECFAAUAAAACACHTuJApjlhVtoBAACXAwAADgAAAAAA&#10;AAABACAAAAAjAQAAZHJzL2Uyb0RvYy54bWxQSwUGAAAAAAYABgBZAQAAbwUAAAAA&#10;">
                <v:fill on="f" focussize="0,0"/>
                <v:stroke weight="1pt" color="#000000" joinstyle="round"/>
                <v:imagedata o:title=""/>
                <o:lock v:ext="edit" aspectratio="f"/>
              </v:line>
            </w:pict>
          </mc:Fallback>
        </mc:AlternateContent>
      </w:r>
      <w:r>
        <w:rPr>
          <w:rFonts w:hint="eastAsia" w:ascii="仿宋_GB2312"/>
          <w:szCs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-5080</wp:posOffset>
                </wp:positionV>
                <wp:extent cx="5334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4pt;height:0pt;width:420pt;z-index:251664384;mso-width-relative:page;mso-height-relative:page;" filled="f" stroked="t" coordsize="21600,21600" o:gfxdata="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AHIz9IAAAAEAQAADwAAAAAAAAABACAA&#10;AAAiAAAAZHJzL2Rvd25yZXYueG1sUEsBAhQAFAAAAAgAh07iQD99vDzaAQAAlwMAAA4AAAAAAAAA&#10;AQAgAAAAIQEAAGRycy9lMm9Eb2MueG1sUEsFBgAAAAAGAAYAWQEAAG0FAAAAAA==&#10;">
                <v:fill on="f" focussize="0,0"/>
                <v:stroke weight="1pt" color="#000000" joinstyle="round"/>
                <v:imagedata o:title=""/>
                <o:lock v:ext="edit" aspectratio="f"/>
              </v:line>
            </w:pict>
          </mc:Fallback>
        </mc:AlternateContent>
      </w:r>
      <w:r>
        <w:rPr>
          <w:rFonts w:hint="eastAsia" w:ascii="仿宋_GB2312"/>
          <w:sz w:val="28"/>
          <w:szCs w:val="28"/>
        </w:rPr>
        <w:t xml:space="preserve">绍兴市体育局办公室              </w:t>
      </w:r>
      <w:r>
        <w:rPr>
          <w:rFonts w:hint="eastAsia" w:ascii="仿宋_GB2312"/>
          <w:sz w:val="28"/>
          <w:szCs w:val="28"/>
          <w:lang w:val="en-US" w:eastAsia="zh-CN"/>
        </w:rPr>
        <w:t xml:space="preserve">  </w:t>
      </w:r>
      <w:r>
        <w:rPr>
          <w:rFonts w:hint="eastAsia" w:ascii="仿宋_GB2312"/>
          <w:sz w:val="28"/>
          <w:szCs w:val="28"/>
        </w:rPr>
        <w:t xml:space="preserve">    201</w:t>
      </w:r>
      <w:r>
        <w:rPr>
          <w:rFonts w:hint="eastAsia" w:ascii="仿宋_GB2312"/>
          <w:sz w:val="28"/>
          <w:szCs w:val="28"/>
          <w:lang w:val="en-US" w:eastAsia="zh-CN"/>
        </w:rPr>
        <w:t>8</w:t>
      </w:r>
      <w:r>
        <w:rPr>
          <w:rFonts w:hint="eastAsia" w:ascii="仿宋_GB2312"/>
          <w:sz w:val="28"/>
          <w:szCs w:val="28"/>
        </w:rPr>
        <w:t>年</w:t>
      </w:r>
      <w:r>
        <w:rPr>
          <w:rFonts w:hint="eastAsia" w:ascii="仿宋_GB2312"/>
          <w:sz w:val="28"/>
          <w:szCs w:val="28"/>
          <w:lang w:val="en-US" w:eastAsia="zh-CN"/>
        </w:rPr>
        <w:t>9</w:t>
      </w:r>
      <w:r>
        <w:rPr>
          <w:rFonts w:hint="eastAsia" w:ascii="仿宋_GB2312"/>
          <w:sz w:val="28"/>
          <w:szCs w:val="28"/>
        </w:rPr>
        <w:t>月</w:t>
      </w:r>
      <w:r>
        <w:rPr>
          <w:rFonts w:hint="eastAsia" w:ascii="仿宋_GB2312"/>
          <w:sz w:val="28"/>
          <w:szCs w:val="28"/>
          <w:lang w:val="en-US" w:eastAsia="zh-CN"/>
        </w:rPr>
        <w:t>7</w:t>
      </w:r>
      <w:r>
        <w:rPr>
          <w:rFonts w:hint="eastAsia" w:ascii="仿宋_GB2312"/>
          <w:sz w:val="28"/>
          <w:szCs w:val="28"/>
        </w:rPr>
        <w:t>日印发</w:t>
      </w:r>
    </w:p>
    <w:sectPr>
      <w:headerReference r:id="rId3" w:type="default"/>
      <w:footerReference r:id="rId4" w:type="default"/>
      <w:footerReference r:id="rId5" w:type="even"/>
      <w:pgSz w:w="11906" w:h="16838"/>
      <w:pgMar w:top="2098" w:right="1474" w:bottom="1985" w:left="1588" w:header="851" w:footer="1531"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Tahoma">
    <w:panose1 w:val="020B0604030504040204"/>
    <w:charset w:val="00"/>
    <w:family w:val="swiss"/>
    <w:pitch w:val="default"/>
    <w:sig w:usb0="61007A87" w:usb1="80000000" w:usb2="00000008" w:usb3="00000000" w:csb0="200101FF" w:csb1="2028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 w:name="隶书">
    <w:panose1 w:val="02010509060101010101"/>
    <w:charset w:val="86"/>
    <w:family w:val="auto"/>
    <w:pitch w:val="default"/>
    <w:sig w:usb0="00000001" w:usb1="080E0000" w:usb2="00000000" w:usb3="00000000" w:csb0="00040000" w:csb1="00000000"/>
  </w:font>
  <w:font w:name="MingLiU">
    <w:panose1 w:val="02020309000000000000"/>
    <w:charset w:val="88"/>
    <w:family w:val="auto"/>
    <w:pitch w:val="default"/>
    <w:sig w:usb0="00000003" w:usb1="082E0000" w:usb2="00000016" w:usb3="00000000" w:csb0="00100001" w:csb1="00000000"/>
  </w:font>
  <w:font w:name="Wingdings 2">
    <w:panose1 w:val="05020102010507070707"/>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Bookshelf Symbol 7">
    <w:altName w:val="Symbol"/>
    <w:panose1 w:val="05010101010101010101"/>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jc w:val="center"/>
      <w:rPr>
        <w:rStyle w:val="6"/>
        <w:rFonts w:ascii="宋体" w:hAnsi="宋体" w:eastAsia="宋体"/>
        <w:sz w:val="28"/>
      </w:rPr>
    </w:pPr>
    <w:r>
      <w:rPr>
        <w:rStyle w:val="6"/>
        <w:rFonts w:hint="eastAsia" w:ascii="宋体" w:hAnsi="宋体" w:eastAsia="宋体"/>
        <w:sz w:val="28"/>
      </w:rPr>
      <w:t xml:space="preserve">— </w:t>
    </w:r>
    <w:r>
      <w:rPr>
        <w:sz w:val="28"/>
        <w:szCs w:val="28"/>
      </w:rPr>
      <w:fldChar w:fldCharType="begin"/>
    </w:r>
    <w:r>
      <w:rPr>
        <w:rStyle w:val="6"/>
        <w:sz w:val="28"/>
        <w:szCs w:val="28"/>
      </w:rPr>
      <w:instrText xml:space="preserve"> PAGE </w:instrText>
    </w:r>
    <w:r>
      <w:rPr>
        <w:sz w:val="28"/>
        <w:szCs w:val="28"/>
      </w:rPr>
      <w:fldChar w:fldCharType="separate"/>
    </w:r>
    <w:r>
      <w:rPr>
        <w:rStyle w:val="6"/>
        <w:sz w:val="28"/>
        <w:szCs w:val="28"/>
      </w:rPr>
      <w:t>1</w:t>
    </w:r>
    <w:r>
      <w:rPr>
        <w:sz w:val="28"/>
        <w:szCs w:val="28"/>
      </w:rPr>
      <w:fldChar w:fldCharType="end"/>
    </w:r>
    <w:r>
      <w:rPr>
        <w:rStyle w:val="6"/>
        <w:rFonts w:hint="eastAsia" w:ascii="宋体" w:hAnsi="宋体" w:eastAsia="宋体"/>
        <w:sz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60"/>
    <w:rsid w:val="00233848"/>
    <w:rsid w:val="0025482B"/>
    <w:rsid w:val="002A0A3A"/>
    <w:rsid w:val="002D1EF3"/>
    <w:rsid w:val="00423DB3"/>
    <w:rsid w:val="00485F80"/>
    <w:rsid w:val="007A55D8"/>
    <w:rsid w:val="00B06AC3"/>
    <w:rsid w:val="00E65B60"/>
    <w:rsid w:val="00F22AFE"/>
    <w:rsid w:val="0FD76D84"/>
    <w:rsid w:val="16D40FD9"/>
    <w:rsid w:val="26864CE1"/>
    <w:rsid w:val="30512ED9"/>
    <w:rsid w:val="4BB709B2"/>
    <w:rsid w:val="4CF236E0"/>
    <w:rsid w:val="728D0054"/>
    <w:rsid w:val="78DC4433"/>
    <w:rsid w:val="7CA92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仿宋_GB2312" w:cs="Times New Roman"/>
      <w:color w:val="000000"/>
      <w:kern w:val="2"/>
      <w:sz w:val="32"/>
      <w:szCs w:val="20"/>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page number"/>
    <w:basedOn w:val="5"/>
    <w:qFormat/>
    <w:uiPriority w:val="0"/>
  </w:style>
  <w:style w:type="character" w:customStyle="1" w:styleId="8">
    <w:name w:val="页眉 Char"/>
    <w:basedOn w:val="5"/>
    <w:link w:val="3"/>
    <w:qFormat/>
    <w:uiPriority w:val="0"/>
    <w:rPr>
      <w:rFonts w:ascii="Times New Roman" w:hAnsi="Times New Roman" w:eastAsia="仿宋_GB2312" w:cs="Times New Roman"/>
      <w:color w:val="000000"/>
      <w:sz w:val="18"/>
      <w:szCs w:val="18"/>
    </w:rPr>
  </w:style>
  <w:style w:type="character" w:customStyle="1" w:styleId="9">
    <w:name w:val="页脚 Char"/>
    <w:basedOn w:val="5"/>
    <w:link w:val="2"/>
    <w:qFormat/>
    <w:uiPriority w:val="0"/>
    <w:rPr>
      <w:rFonts w:ascii="Times New Roman" w:hAnsi="Times New Roman" w:eastAsia="仿宋_GB2312" w:cs="Times New Roman"/>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pany>
  <Pages>7</Pages>
  <Words>355</Words>
  <Characters>2028</Characters>
  <Lines>16</Lines>
  <Paragraphs>4</Paragraphs>
  <ScaleCrop>false</ScaleCrop>
  <LinksUpToDate>false</LinksUpToDate>
  <CharactersWithSpaces>2379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2018-03-12T01:53:00Z</dcterms:created>
  <dc:creator>SkyUser</dc:creator>
  <cp:lastModifiedBy>Administrator</cp:lastModifiedBy>
  <cp:lastPrinted>2018-09-07T02:58:00Z</cp:lastPrinted>
  <dcterms:modified xsi:type="dcterms:W3CDTF">2018-09-10T03:59:01Z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